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E1" w:rsidRPr="008127EB" w:rsidRDefault="00A719E1" w:rsidP="00A719E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127EB">
        <w:rPr>
          <w:rFonts w:ascii="Times New Roman" w:hAnsi="Times New Roman" w:cs="Times New Roman"/>
          <w:i/>
        </w:rPr>
        <w:t>Муниципальное бюджетное образовательное учреждение детский сад комбинированного вида №8 поселка городского типа Черноморского муниципального образования Северский район</w:t>
      </w:r>
    </w:p>
    <w:p w:rsidR="00A719E1" w:rsidRPr="008127EB" w:rsidRDefault="00A719E1" w:rsidP="00A719E1">
      <w:pPr>
        <w:spacing w:after="0" w:line="293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74371A" w:rsidRDefault="0074371A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4371A" w:rsidRPr="0074371A" w:rsidRDefault="0074371A" w:rsidP="0074371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4371A">
        <w:rPr>
          <w:rFonts w:ascii="Times New Roman" w:hAnsi="Times New Roman" w:cs="Times New Roman"/>
          <w:b/>
          <w:bCs/>
          <w:sz w:val="72"/>
          <w:szCs w:val="72"/>
        </w:rPr>
        <w:t>ПАСПОРТ</w:t>
      </w:r>
    </w:p>
    <w:p w:rsidR="0074371A" w:rsidRPr="0074371A" w:rsidRDefault="0074371A" w:rsidP="0074371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4371A">
        <w:rPr>
          <w:rFonts w:ascii="Times New Roman" w:hAnsi="Times New Roman" w:cs="Times New Roman"/>
          <w:b/>
          <w:bCs/>
          <w:sz w:val="72"/>
          <w:szCs w:val="72"/>
        </w:rPr>
        <w:t>ЭКОЛОГИЧЕСКОЙ</w:t>
      </w:r>
    </w:p>
    <w:p w:rsidR="0074371A" w:rsidRDefault="0074371A" w:rsidP="0074371A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4371A">
        <w:rPr>
          <w:rFonts w:ascii="Times New Roman" w:hAnsi="Times New Roman" w:cs="Times New Roman"/>
          <w:b/>
          <w:bCs/>
          <w:sz w:val="72"/>
          <w:szCs w:val="72"/>
        </w:rPr>
        <w:t>ТРОПЫ</w:t>
      </w:r>
    </w:p>
    <w:p w:rsidR="0074371A" w:rsidRDefault="0074371A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104B3D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551815</wp:posOffset>
            </wp:positionH>
            <wp:positionV relativeFrom="margin">
              <wp:posOffset>4404360</wp:posOffset>
            </wp:positionV>
            <wp:extent cx="5086350" cy="4371975"/>
            <wp:effectExtent l="19050" t="0" r="0" b="0"/>
            <wp:wrapSquare wrapText="bothSides"/>
            <wp:docPr id="9" name="Рисунок 5" descr="hello_html_130d6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30d6ef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71A" w:rsidRDefault="0074371A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74371A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719E1" w:rsidRDefault="00A719E1" w:rsidP="0074371A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719E1" w:rsidRDefault="00A719E1" w:rsidP="0074371A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719E1" w:rsidRDefault="00A719E1" w:rsidP="0074371A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719E1" w:rsidRDefault="00A719E1" w:rsidP="0074371A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719E1" w:rsidRDefault="00A719E1" w:rsidP="0074371A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719E1" w:rsidRDefault="00A719E1" w:rsidP="0074371A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104B3D" w:rsidRPr="0074371A" w:rsidRDefault="00104B3D" w:rsidP="00A719E1">
      <w:pPr>
        <w:tabs>
          <w:tab w:val="left" w:pos="1905"/>
        </w:tabs>
        <w:rPr>
          <w:rFonts w:ascii="Times New Roman" w:hAnsi="Times New Roman" w:cs="Times New Roman"/>
          <w:bCs/>
          <w:sz w:val="36"/>
          <w:szCs w:val="36"/>
        </w:rPr>
      </w:pPr>
    </w:p>
    <w:p w:rsidR="003966C4" w:rsidRDefault="003966C4" w:rsidP="003966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66C4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ПАСПОРТ</w:t>
      </w:r>
      <w:r w:rsidR="00A719E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966C4">
        <w:rPr>
          <w:rFonts w:ascii="Times New Roman" w:hAnsi="Times New Roman" w:cs="Times New Roman"/>
          <w:b/>
          <w:bCs/>
          <w:sz w:val="36"/>
          <w:szCs w:val="36"/>
        </w:rPr>
        <w:t>ЭКОЛОГИЧЕСКОЙ    ТРОПЫ</w:t>
      </w:r>
    </w:p>
    <w:p w:rsidR="00A719E1" w:rsidRPr="00A719E1" w:rsidRDefault="00A719E1" w:rsidP="00A719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МБДОУ ДС КВ №8 пгт. Черноморского</w:t>
      </w:r>
    </w:p>
    <w:p w:rsidR="003966C4" w:rsidRPr="003966C4" w:rsidRDefault="003966C4" w:rsidP="003966C4"/>
    <w:p w:rsidR="003966C4" w:rsidRPr="00AE4AC9" w:rsidRDefault="003966C4" w:rsidP="0039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4A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ПОЯСНИТЕЛЬНАЯ ЗАПИСКА</w:t>
      </w:r>
    </w:p>
    <w:p w:rsidR="000C1A12" w:rsidRDefault="000C1A12" w:rsidP="00606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52" w:rsidRPr="00606A52" w:rsidRDefault="00606A52" w:rsidP="00A7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экологического образования на 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детского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создана экологическая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тропа, которая выполняет познавательную, развивающую и оздоровительную функцию.</w:t>
      </w:r>
    </w:p>
    <w:p w:rsidR="00D01B27" w:rsidRDefault="00606A52" w:rsidP="00A71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тропа </w:t>
      </w:r>
      <w:r w:rsidR="00A719E1" w:rsidRPr="00A719E1">
        <w:rPr>
          <w:rFonts w:ascii="Times New Roman" w:hAnsi="Times New Roman" w:cs="Times New Roman"/>
          <w:bCs/>
          <w:sz w:val="28"/>
          <w:szCs w:val="28"/>
        </w:rPr>
        <w:t>МБДОУ ДС КВ №8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специально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оборудованная в образовательных и воспитательных целях природная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территория; маршрут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проходящий через различные природные объекты, имеющие эстетическую,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природоохранную ценность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дошкольники получ</w:t>
      </w:r>
      <w:r w:rsidR="009F6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информацию о них.</w:t>
      </w:r>
    </w:p>
    <w:p w:rsidR="00D01B27" w:rsidRPr="00D01B27" w:rsidRDefault="009F6559" w:rsidP="00A7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D01B27" w:rsidRPr="00D01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Экологическая тропа включает в себя ряд самых разнообразных объектов    растительного и животного мира, видовые ландшафтные композиции, малые архитектурные формы.</w:t>
      </w:r>
    </w:p>
    <w:p w:rsidR="00606A52" w:rsidRPr="00606A52" w:rsidRDefault="00606A52" w:rsidP="00A71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можно дополнять ее новыми объектами, наиболее привлекательными и интересными с познавательной точки зрения.</w:t>
      </w:r>
    </w:p>
    <w:p w:rsidR="00606A52" w:rsidRPr="00606A52" w:rsidRDefault="00606A52" w:rsidP="00A7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объектов стремились к тому, чтобы они были типичными для местной природы и информационно содержательными.</w:t>
      </w:r>
    </w:p>
    <w:p w:rsidR="00606A52" w:rsidRPr="00606A52" w:rsidRDefault="00606A52" w:rsidP="00A71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тропа рассчитана преимущественно на организованное прохождение. При выборе маршрута учитывались доступность, эмоциональная насыщенность и информационная емкость.  </w:t>
      </w:r>
    </w:p>
    <w:p w:rsidR="00606A52" w:rsidRPr="00606A52" w:rsidRDefault="00606A52" w:rsidP="00A7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экскурсий, проводимых на экологической тропе различна, и зависит от целей работы и возрастного состава детей. </w:t>
      </w:r>
    </w:p>
    <w:p w:rsidR="00606A52" w:rsidRPr="00606A52" w:rsidRDefault="00606A52" w:rsidP="00A71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прогулок, экскурсий по экологической тропе дети играю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="009B1653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экспериментируют,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653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беседуют со взрослыми, отгадывают загадки,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9B16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 выводы, выполняют задания</w:t>
      </w:r>
      <w:proofErr w:type="gramStart"/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печатления об увиденном, дети </w:t>
      </w:r>
      <w:r w:rsidR="002F6169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 в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изобразительной деятельности. Объекты экологической тропинки </w:t>
      </w:r>
      <w:r w:rsidR="002F6169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для </w:t>
      </w:r>
      <w:r w:rsidR="002F6169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6169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развития детей. В результате у детей развиваются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речь, мышление. А самое главное – появляется чувство </w:t>
      </w:r>
      <w:proofErr w:type="gramStart"/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воспитывается любовь к природе, желание ее беречь и сохранять.</w:t>
      </w:r>
    </w:p>
    <w:p w:rsidR="00606A52" w:rsidRPr="00606A52" w:rsidRDefault="00606A52" w:rsidP="0060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52" w:rsidRDefault="00606A52" w:rsidP="00606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характеристики экологической тропы</w:t>
      </w:r>
    </w:p>
    <w:p w:rsidR="003B7869" w:rsidRPr="00606A52" w:rsidRDefault="003B7869" w:rsidP="00606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1B27" w:rsidRPr="00D01B27" w:rsidRDefault="00D01B27" w:rsidP="00D0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тропы: </w:t>
      </w:r>
      <w:proofErr w:type="gramStart"/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</w:t>
      </w:r>
      <w:proofErr w:type="gramEnd"/>
    </w:p>
    <w:p w:rsidR="00D01B27" w:rsidRPr="00D01B27" w:rsidRDefault="00D01B27" w:rsidP="00A71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Местонахождения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гт. </w:t>
      </w:r>
      <w:proofErr w:type="gramStart"/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Черноморский</w:t>
      </w:r>
      <w:proofErr w:type="gramEnd"/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DC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МБДОУ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ДСКВ №8</w:t>
      </w:r>
    </w:p>
    <w:p w:rsidR="00D01B27" w:rsidRPr="00D01B27" w:rsidRDefault="00D01B27" w:rsidP="00D0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пользования: </w:t>
      </w:r>
      <w:r w:rsidR="00E52DC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экскурсии</w:t>
      </w: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2DC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наблюдения, исследования</w:t>
      </w:r>
      <w:r w:rsid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в разные времена года</w:t>
      </w:r>
    </w:p>
    <w:p w:rsidR="00613F7D" w:rsidRDefault="00613F7D" w:rsidP="00D0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3F7D" w:rsidRDefault="00613F7D" w:rsidP="00D0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3F7D" w:rsidRDefault="00613F7D" w:rsidP="00D0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1B27" w:rsidRPr="00B62EEA" w:rsidRDefault="00AE4AC9" w:rsidP="00D0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ЦЕЛИ ЭКОЛОГИЧЕСКОЙ ТРОПЫ</w:t>
      </w:r>
      <w:r w:rsidR="00D01B27" w:rsidRPr="00D01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C1A12" w:rsidRDefault="000C1A12" w:rsidP="000C1A1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C11" w:rsidRPr="00B62EEA" w:rsidRDefault="00AD39A0" w:rsidP="00A719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прогулки для общения детей с природой ближайшего окружения</w:t>
      </w:r>
      <w:r w:rsidR="006B70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расширения кругозора</w:t>
      </w:r>
      <w:r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оздоровления детей на свежем воздухе</w:t>
      </w:r>
    </w:p>
    <w:p w:rsidR="00AD39A0" w:rsidRPr="00B62EEA" w:rsidRDefault="00AD39A0" w:rsidP="00A719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разными объектами живой и неживой природы и показать взаимосвязь природы с окружающим миром</w:t>
      </w:r>
    </w:p>
    <w:p w:rsidR="00F637F0" w:rsidRPr="00B62EEA" w:rsidRDefault="00AD39A0" w:rsidP="00A719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экологической воспитанности дошкольников</w:t>
      </w:r>
      <w:r w:rsidR="00F637F0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вызывать чувство близости к природе, сопереживание ко всему живому, заботу и бережное отношение к природе.</w:t>
      </w:r>
    </w:p>
    <w:p w:rsidR="000C1A12" w:rsidRPr="00A719E1" w:rsidRDefault="00F637F0" w:rsidP="00A719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прогулки по экологической тропе для развития наблюдательности, познавательной</w:t>
      </w:r>
      <w:r w:rsidR="00B62EEA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творческой активности</w:t>
      </w:r>
      <w:r w:rsidR="00681ACB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</w:t>
      </w:r>
      <w:r w:rsidR="00B62EEA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проведения игр</w:t>
      </w:r>
      <w:r w:rsidR="00681ACB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исследований, наблюдений, театрализованных занятий и других видов деятельности</w:t>
      </w:r>
    </w:p>
    <w:p w:rsidR="00B14541" w:rsidRDefault="00B14541">
      <w:pPr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u w:val="single"/>
        </w:rPr>
      </w:pPr>
    </w:p>
    <w:p w:rsidR="006122F7" w:rsidRPr="00AE4AC9" w:rsidRDefault="008906CA">
      <w:pPr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noProof/>
          <w:color w:val="444444"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4742815</wp:posOffset>
            </wp:positionH>
            <wp:positionV relativeFrom="margin">
              <wp:posOffset>4642485</wp:posOffset>
            </wp:positionV>
            <wp:extent cx="1438275" cy="1762125"/>
            <wp:effectExtent l="19050" t="0" r="9525" b="0"/>
            <wp:wrapSquare wrapText="bothSides"/>
            <wp:docPr id="16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" name="Рисунок 3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2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AC9" w:rsidRPr="00AE4AC9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u w:val="single"/>
        </w:rPr>
        <w:t>ОПИСАНИЕ ОБЪЕКТОВ НА МАРШРУТЕ</w:t>
      </w:r>
    </w:p>
    <w:p w:rsidR="00017340" w:rsidRPr="008906CA" w:rsidRDefault="00D0453E" w:rsidP="00DF6D08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8906CA">
        <w:rPr>
          <w:rFonts w:ascii="Times New Roman" w:hAnsi="Times New Roman" w:cs="Times New Roman"/>
          <w:b/>
          <w:sz w:val="28"/>
          <w:szCs w:val="28"/>
        </w:rPr>
        <w:t xml:space="preserve">«Полянка </w:t>
      </w:r>
      <w:r w:rsidR="00AB0E9A" w:rsidRPr="008906CA">
        <w:rPr>
          <w:rFonts w:ascii="Times New Roman" w:hAnsi="Times New Roman" w:cs="Times New Roman"/>
          <w:b/>
          <w:sz w:val="28"/>
          <w:szCs w:val="28"/>
        </w:rPr>
        <w:t>Доброго Гнома</w:t>
      </w:r>
      <w:r w:rsidRPr="008906CA">
        <w:rPr>
          <w:rFonts w:ascii="Times New Roman" w:hAnsi="Times New Roman" w:cs="Times New Roman"/>
          <w:b/>
          <w:sz w:val="28"/>
          <w:szCs w:val="28"/>
        </w:rPr>
        <w:t>»</w:t>
      </w:r>
      <w:r w:rsidR="008906CA" w:rsidRPr="008906CA">
        <w:rPr>
          <w:noProof/>
          <w:lang w:eastAsia="ru-RU"/>
        </w:rPr>
        <w:t xml:space="preserve"> </w:t>
      </w:r>
      <w:r w:rsidR="00717310" w:rsidRPr="008906CA">
        <w:rPr>
          <w:rFonts w:ascii="Times New Roman" w:hAnsi="Times New Roman" w:cs="Times New Roman"/>
          <w:sz w:val="28"/>
          <w:szCs w:val="28"/>
        </w:rPr>
        <w:t>Педагог</w:t>
      </w:r>
      <w:r w:rsidRPr="008906CA">
        <w:rPr>
          <w:rFonts w:ascii="Times New Roman" w:hAnsi="Times New Roman" w:cs="Times New Roman"/>
          <w:sz w:val="28"/>
          <w:szCs w:val="28"/>
        </w:rPr>
        <w:t xml:space="preserve"> обращает внимание детей на полянку с </w:t>
      </w:r>
      <w:r w:rsidR="00A719E1" w:rsidRPr="008906CA">
        <w:rPr>
          <w:rFonts w:ascii="Times New Roman" w:hAnsi="Times New Roman" w:cs="Times New Roman"/>
          <w:sz w:val="28"/>
          <w:szCs w:val="28"/>
        </w:rPr>
        <w:t xml:space="preserve">елью </w:t>
      </w:r>
      <w:r w:rsidRPr="008906CA">
        <w:rPr>
          <w:rFonts w:ascii="Times New Roman" w:hAnsi="Times New Roman" w:cs="Times New Roman"/>
          <w:sz w:val="28"/>
          <w:szCs w:val="28"/>
        </w:rPr>
        <w:t>и грибочками, разные цветы по краям полянки</w:t>
      </w:r>
      <w:r w:rsidR="00717310" w:rsidRPr="008906CA">
        <w:rPr>
          <w:rFonts w:ascii="Times New Roman" w:hAnsi="Times New Roman" w:cs="Times New Roman"/>
          <w:sz w:val="28"/>
          <w:szCs w:val="28"/>
        </w:rPr>
        <w:t>, фигурку гнома. З</w:t>
      </w:r>
      <w:r w:rsidR="00017340" w:rsidRPr="008906CA">
        <w:rPr>
          <w:rFonts w:ascii="Times New Roman" w:hAnsi="Times New Roman" w:cs="Times New Roman"/>
          <w:sz w:val="28"/>
          <w:szCs w:val="28"/>
        </w:rPr>
        <w:t>ачитывает письмо гнома детям.</w:t>
      </w:r>
    </w:p>
    <w:p w:rsidR="00D811DE" w:rsidRPr="0074371A" w:rsidRDefault="00717310" w:rsidP="00DF6D08">
      <w:pPr>
        <w:spacing w:before="100" w:beforeAutospacing="1" w:after="100" w:afterAutospacing="1" w:line="240" w:lineRule="auto"/>
        <w:ind w:left="142" w:firstLine="12"/>
        <w:rPr>
          <w:rFonts w:ascii="Times New Roman" w:hAnsi="Times New Roman" w:cs="Times New Roman"/>
          <w:sz w:val="28"/>
          <w:szCs w:val="28"/>
        </w:rPr>
      </w:pPr>
      <w:r w:rsidRPr="0074371A">
        <w:rPr>
          <w:rFonts w:ascii="Times New Roman" w:hAnsi="Times New Roman" w:cs="Times New Roman"/>
          <w:sz w:val="28"/>
          <w:szCs w:val="28"/>
        </w:rPr>
        <w:t>Вместе с педагогом дети рассматривают схему тропы, для определения последовательности маршрута.</w:t>
      </w:r>
    </w:p>
    <w:p w:rsidR="000B0D62" w:rsidRDefault="000B0D62" w:rsidP="000B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B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в природе.</w:t>
      </w:r>
    </w:p>
    <w:p w:rsidR="000B0D62" w:rsidRDefault="000B0D62" w:rsidP="00A71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правилами поведения в природе</w:t>
      </w:r>
      <w:r w:rsidR="005B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плакатов</w:t>
      </w:r>
      <w:r w:rsidRPr="000B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рассматривают иллюстрации</w:t>
      </w:r>
      <w:r w:rsidR="005B12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делятся сво</w:t>
      </w:r>
      <w:r w:rsidR="00905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жизненным опытом. Педагог</w:t>
      </w:r>
      <w:r w:rsidR="005B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детей на то, что во время путешествия по тропе тоже необходимо соблюдать правила:</w:t>
      </w:r>
      <w:r w:rsidR="00474E62" w:rsidRPr="00474E62">
        <w:rPr>
          <w:noProof/>
          <w:lang w:eastAsia="ru-RU"/>
        </w:rPr>
        <w:t xml:space="preserve"> </w:t>
      </w:r>
    </w:p>
    <w:p w:rsidR="005B1294" w:rsidRPr="00A719E1" w:rsidRDefault="005B1294" w:rsidP="00A719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мешать жить обитателям тропы – проходить без лишнего шума.</w:t>
      </w:r>
    </w:p>
    <w:p w:rsidR="005B1294" w:rsidRPr="00A719E1" w:rsidRDefault="00C5390E" w:rsidP="00A719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Запрещается срывать</w:t>
      </w:r>
      <w:r w:rsidR="005B1294" w:rsidRPr="00A71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растения,</w:t>
      </w:r>
      <w:r w:rsidR="00A507D0" w:rsidRPr="00A71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вытаптывать траву,</w:t>
      </w:r>
      <w:r w:rsidR="005B1294" w:rsidRPr="00A71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ломать </w:t>
      </w:r>
      <w:r w:rsidRPr="00A71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ветки, ловить</w:t>
      </w:r>
      <w:r w:rsidR="005B1294" w:rsidRPr="00A71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насекомых, бросать мусор.</w:t>
      </w:r>
    </w:p>
    <w:p w:rsidR="005B1294" w:rsidRPr="00A719E1" w:rsidRDefault="00613F7D" w:rsidP="00A719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FAF295A" wp14:editId="4DD22D5F">
            <wp:simplePos x="0" y="0"/>
            <wp:positionH relativeFrom="margin">
              <wp:posOffset>85090</wp:posOffset>
            </wp:positionH>
            <wp:positionV relativeFrom="margin">
              <wp:posOffset>7214235</wp:posOffset>
            </wp:positionV>
            <wp:extent cx="1343025" cy="1390650"/>
            <wp:effectExtent l="0" t="0" r="0" b="0"/>
            <wp:wrapSquare wrapText="bothSides"/>
            <wp:docPr id="21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3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94" w:rsidRPr="00A71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тропы нельзя выносить сувениры природы: красивые камни, интересные </w:t>
      </w:r>
      <w:r w:rsidR="00C5390E" w:rsidRPr="00A71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коряги и</w:t>
      </w:r>
      <w:r w:rsidR="005B1294" w:rsidRPr="00A71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т.п. </w:t>
      </w:r>
    </w:p>
    <w:p w:rsidR="00A507D0" w:rsidRDefault="005B1294" w:rsidP="00890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тропы можно «выносить» только знания, впечатления и хорошее настроение!</w:t>
      </w:r>
    </w:p>
    <w:p w:rsidR="00613F7D" w:rsidRDefault="00613F7D" w:rsidP="00890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F7D" w:rsidRDefault="00613F7D" w:rsidP="00890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F7D" w:rsidRDefault="00613F7D" w:rsidP="00890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F7D" w:rsidRDefault="00613F7D" w:rsidP="00890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F7D" w:rsidRPr="008906CA" w:rsidRDefault="00613F7D" w:rsidP="00890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6D08" w:rsidRPr="008906CA" w:rsidRDefault="00DF6D08" w:rsidP="00DF6D08">
      <w:pPr>
        <w:shd w:val="clear" w:color="auto" w:fill="FFFFFF"/>
        <w:spacing w:after="0" w:line="254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F6D08" w:rsidRPr="00DF6D08" w:rsidRDefault="00DF6D08" w:rsidP="00DF6D08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3.«Цветник»</w:t>
      </w:r>
    </w:p>
    <w:p w:rsidR="00DF6D08" w:rsidRPr="00DF6D08" w:rsidRDefault="00DF6D08" w:rsidP="00DF6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для наблюдений</w:t>
      </w:r>
      <w:r w:rsidRPr="00DF6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ромашка, календула, ирис, хризантема</w:t>
      </w:r>
      <w:proofErr w:type="gramStart"/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астурция и др.</w:t>
      </w:r>
    </w:p>
    <w:p w:rsidR="00DF6D08" w:rsidRPr="00DF6D08" w:rsidRDefault="00DF6D08" w:rsidP="00DF6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F6D08" w:rsidRPr="00DF6D08" w:rsidRDefault="00DF6D08" w:rsidP="00DF6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Уточнить представление детей о цветниках, о разнообразии цветущих растений.</w:t>
      </w:r>
    </w:p>
    <w:p w:rsidR="00DF6D08" w:rsidRPr="00DF6D08" w:rsidRDefault="00DF6D08" w:rsidP="00DF6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названия цветов; строение цветущего растения; способы ухода; условия роста </w:t>
      </w:r>
    </w:p>
    <w:p w:rsidR="00DF6D08" w:rsidRPr="00DF6D08" w:rsidRDefault="00DF6D08" w:rsidP="00DF6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познавательную активность детей в процессе формирования представлений о лекарственных растениях и их целебных свойствах; о правилах их сбора, хранения и применения.</w:t>
      </w:r>
    </w:p>
    <w:p w:rsidR="00DF6D08" w:rsidRPr="00DF6D08" w:rsidRDefault="00DF6D08" w:rsidP="00DF6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F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организации работы с детьми:</w:t>
      </w:r>
    </w:p>
    <w:p w:rsidR="00DF6D08" w:rsidRPr="00DF6D08" w:rsidRDefault="00DF6D08" w:rsidP="00DF6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Прогулка и наблюдение за появлением растений в весеннее время, ростом, цветением, рассматривание цветов, листьев, сравнение разных растений на протяжении весенних, летних и осенних месяцев.</w:t>
      </w:r>
    </w:p>
    <w:p w:rsidR="00DF6D08" w:rsidRPr="00DF6D08" w:rsidRDefault="00DF6D08" w:rsidP="00DF6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 сбор семян растений.</w:t>
      </w:r>
    </w:p>
    <w:p w:rsidR="00DF6D08" w:rsidRPr="00DF6D08" w:rsidRDefault="00DF6D08" w:rsidP="00DF6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 на грядке: посадка новых растений, полив, прополка. Рыхление, подготовка грядки к зиме.</w:t>
      </w:r>
    </w:p>
    <w:p w:rsidR="00DF6D08" w:rsidRPr="00DF6D08" w:rsidRDefault="00DF6D08" w:rsidP="00DF6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«Радуга на клумбах» (Рассказ воспитателя о нарциссах, пионах, ирисах, настурциях, бархатцах и других цветках, растущих на клумбах).</w:t>
      </w:r>
    </w:p>
    <w:p w:rsidR="00DF6D08" w:rsidRPr="00DF6D08" w:rsidRDefault="00DF6D08" w:rsidP="00DF6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детьми:</w:t>
      </w:r>
    </w:p>
    <w:p w:rsidR="00DF6D08" w:rsidRDefault="00DF6D08" w:rsidP="00DF6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"Мы растения", «Магазин </w:t>
      </w:r>
      <w:proofErr w:type="spellStart"/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семян»</w:t>
      </w:r>
      <w:proofErr w:type="gramStart"/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spellEnd"/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полезна", "Чей листочек", "Угадай чем лечить" и т.д.</w:t>
      </w:r>
    </w:p>
    <w:p w:rsidR="008906CA" w:rsidRPr="00DF6D08" w:rsidRDefault="008906CA" w:rsidP="00DF6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6CA" w:rsidRPr="008906CA" w:rsidRDefault="008906CA" w:rsidP="008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4047490</wp:posOffset>
            </wp:positionH>
            <wp:positionV relativeFrom="margin">
              <wp:posOffset>5337810</wp:posOffset>
            </wp:positionV>
            <wp:extent cx="1806575" cy="1619250"/>
            <wp:effectExtent l="19050" t="0" r="3175" b="0"/>
            <wp:wrapSquare wrapText="bothSides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Рисунок 18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«Цветы леса и луга»</w:t>
      </w:r>
      <w:r w:rsidRPr="008906CA">
        <w:rPr>
          <w:noProof/>
          <w:lang w:eastAsia="ru-RU"/>
        </w:rPr>
        <w:t xml:space="preserve"> </w:t>
      </w:r>
    </w:p>
    <w:p w:rsidR="008906CA" w:rsidRPr="008906CA" w:rsidRDefault="008906CA" w:rsidP="008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луговые и лесные цвет</w:t>
      </w:r>
      <w:proofErr w:type="gramStart"/>
      <w:r w:rsidRPr="008906CA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8906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ландыш, ветреница, колокольчик, ромашка, василек и др.), наблюдают за изменениями в их росте и развитии, любуются красотой цветов и наслаждаются их ароматом.</w:t>
      </w:r>
    </w:p>
    <w:p w:rsidR="008906CA" w:rsidRPr="008906CA" w:rsidRDefault="008906CA" w:rsidP="008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беседует с детьми о цветах луга и леса,</w:t>
      </w:r>
      <w:r w:rsidR="0061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особенностях, помогает выделить их общие признаки и различия, загадывает загадки, читает стихи об этих растениях.</w:t>
      </w:r>
    </w:p>
    <w:p w:rsidR="00DF6D08" w:rsidRPr="00DF6D08" w:rsidRDefault="00DF6D08" w:rsidP="008906CA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94" w:rsidRPr="0032451A" w:rsidRDefault="00474E62" w:rsidP="003245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5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07D0" w:rsidRPr="00A5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«Природная лаборатория»</w:t>
      </w:r>
      <w:r w:rsidR="00A7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7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A7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быть на каждом игровом участке)</w:t>
      </w:r>
    </w:p>
    <w:p w:rsidR="00AE4AC9" w:rsidRPr="0000215C" w:rsidRDefault="008906CA" w:rsidP="00A71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8042910</wp:posOffset>
            </wp:positionV>
            <wp:extent cx="1571625" cy="1476375"/>
            <wp:effectExtent l="0" t="0" r="0" b="0"/>
            <wp:wrapSquare wrapText="bothSides"/>
            <wp:docPr id="1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" name="Рисунок 30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E4AC9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r w:rsidR="0000215C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AE4AC9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 и скамейки для детей, </w:t>
      </w:r>
      <w:r w:rsidR="000E0198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материалы для проведения опытов и экспериментов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198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(песок, вода, глина, почва, камешки, шишки и другой природный и бросовый материал), необходимое оборудование (лупы, различные емкости, мерные стаканы, </w:t>
      </w:r>
      <w:r w:rsidR="005A2512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весы</w:t>
      </w:r>
      <w:r w:rsidR="0000215C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игрушки для игр с водой и песком, бумага, </w:t>
      </w:r>
      <w:r w:rsidR="0000215C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карандаши для зарисовок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папки с картотекой опытов и экспериментов с детьми разного возраста для педагогов, информационные материалы</w:t>
      </w:r>
      <w:proofErr w:type="gramEnd"/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родителей.</w:t>
      </w:r>
    </w:p>
    <w:p w:rsidR="00FB42E6" w:rsidRDefault="00984D31" w:rsidP="00A71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знакомятся, расширяют и уточняют знания о свойствах объектов живой и неживой природы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545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(вода, 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 глина, почва, камни, семена, листья шишки и т.п.</w:t>
      </w:r>
      <w:r w:rsidR="00A23C2C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3C2C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проводят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proofErr w:type="gramStart"/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</w:t>
      </w:r>
      <w:r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опыты, эксперименты,</w:t>
      </w:r>
      <w:r w:rsidR="00A52545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</w:t>
      </w:r>
      <w:r w:rsidR="00A23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заранее, </w:t>
      </w:r>
      <w:r w:rsidR="002900F3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возраста, интересов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2900F3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выбирает</w:t>
      </w:r>
      <w:r w:rsidR="00A2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картотеки</w:t>
      </w:r>
      <w:r w:rsidR="00A2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опытов и экспериментов 1-2 задания, проверяет</w:t>
      </w:r>
      <w:r w:rsidR="00FB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проведения 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окончании эксперимента 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FB4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сделать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выводы, систематизировать представления.</w:t>
      </w:r>
      <w:r w:rsidR="00FB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оп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ытов и экспериментов дети могут выполнять зарисовки.</w:t>
      </w:r>
    </w:p>
    <w:p w:rsidR="007C30FE" w:rsidRPr="00107889" w:rsidRDefault="00474E62" w:rsidP="00A5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C30FE" w:rsidRPr="0010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«Птичий городок»</w:t>
      </w:r>
      <w:r w:rsidR="00104B3D" w:rsidRPr="00104B3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t xml:space="preserve"> </w:t>
      </w:r>
    </w:p>
    <w:p w:rsidR="007C30FE" w:rsidRPr="00107889" w:rsidRDefault="008906CA" w:rsidP="00A71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85090</wp:posOffset>
            </wp:positionH>
            <wp:positionV relativeFrom="margin">
              <wp:posOffset>3642360</wp:posOffset>
            </wp:positionV>
            <wp:extent cx="2085975" cy="1981200"/>
            <wp:effectExtent l="19050" t="0" r="9525" b="0"/>
            <wp:wrapSquare wrapText="bothSides"/>
            <wp:docPr id="2" name="Рисунок 2" descr="hello_html_m28833c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8833cbf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49F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наблюдают за птицами, прилетающими к кормушке, поилке, скворечнику в разное время года,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F26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пение,</w:t>
      </w:r>
      <w:r w:rsidR="007D549F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отгадывают загадки о зимующих и перелетных птицах, узнают их на картинках</w:t>
      </w:r>
      <w:r w:rsidR="007E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453E" w:rsidRDefault="009056D7" w:rsidP="00A71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детей на объекты «</w:t>
      </w:r>
      <w:r w:rsidR="006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тичьего городка» (скворечник, кормушки, поилки, фигурки птиц</w:t>
      </w:r>
      <w:r w:rsidR="006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0496E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беседует</w:t>
      </w:r>
      <w:r w:rsidR="007E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</w:t>
      </w:r>
      <w:r w:rsidR="00B5229B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229B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птицах</w:t>
      </w:r>
      <w:r w:rsidR="00B5229B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особенностях,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</w:t>
      </w:r>
      <w:r w:rsidR="00B5229B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питаются, какую </w:t>
      </w:r>
      <w:r w:rsidR="006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 </w:t>
      </w:r>
      <w:r w:rsidR="0060496E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</w:t>
      </w:r>
      <w:r w:rsidR="00C80557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природе, о </w:t>
      </w:r>
      <w:r w:rsidR="00107889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C80557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</w:t>
      </w:r>
      <w:r w:rsidR="000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 может помочь </w:t>
      </w:r>
      <w:r w:rsidR="006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птицам; </w:t>
      </w:r>
      <w:r w:rsidR="0060496E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C80557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насыпать корм, наполнить водой поилки</w:t>
      </w:r>
      <w:r w:rsidR="00107889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помогает сформулировать детям</w:t>
      </w:r>
      <w:r w:rsidR="007B453E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«</w:t>
      </w:r>
      <w:r w:rsidR="00717310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птичьем</w:t>
      </w:r>
      <w:r w:rsidR="007B453E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городке»</w:t>
      </w:r>
      <w:r w:rsidR="00107889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3F7D" w:rsidRDefault="00613F7D" w:rsidP="00A5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F7D" w:rsidRDefault="00613F7D" w:rsidP="00A5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902CD99" wp14:editId="5B965074">
            <wp:simplePos x="0" y="0"/>
            <wp:positionH relativeFrom="margin">
              <wp:posOffset>3895090</wp:posOffset>
            </wp:positionH>
            <wp:positionV relativeFrom="margin">
              <wp:posOffset>6480810</wp:posOffset>
            </wp:positionV>
            <wp:extent cx="2324100" cy="1657350"/>
            <wp:effectExtent l="0" t="0" r="0" b="0"/>
            <wp:wrapSquare wrapText="bothSides"/>
            <wp:docPr id="7" name="Рисунок 7" descr="hello_html_bf0b4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bf0b4f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889" w:rsidRDefault="00474E62" w:rsidP="00A5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F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7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Кубанское </w:t>
      </w:r>
      <w:r w:rsidR="0010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подворье»</w:t>
      </w:r>
      <w:r w:rsidR="00104B3D" w:rsidRPr="00104B3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t xml:space="preserve"> </w:t>
      </w:r>
    </w:p>
    <w:p w:rsidR="00104B3D" w:rsidRDefault="00107889" w:rsidP="00104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рассматривают объекты </w:t>
      </w:r>
      <w:r w:rsidR="00A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</w:t>
      </w:r>
      <w:r w:rsidR="00496B62" w:rsidRP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подворья (</w:t>
      </w:r>
      <w:r w:rsidR="00DB69C4" w:rsidRP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деревенский дом, колодец, ветряная мельница, ульи для пчел, плетень, фигуры бабушки и </w:t>
      </w:r>
      <w:r w:rsidR="00E04261" w:rsidRP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дедушки, домашних</w:t>
      </w:r>
      <w:r w:rsidR="00DB69C4" w:rsidRP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="0010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(петух</w:t>
      </w:r>
      <w:r w:rsidR="00104B3D" w:rsidRPr="0010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4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</w:t>
      </w:r>
      <w:r w:rsidR="00104B3D" w:rsidRPr="0010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4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</w:t>
      </w:r>
      <w:r w:rsidR="00104B3D" w:rsidRPr="0010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4B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</w:t>
      </w:r>
      <w:r w:rsidR="00104B3D" w:rsidRPr="0010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4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поросенок и др.</w:t>
      </w:r>
      <w:r w:rsidR="006465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69C4" w:rsidRP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6B62" w:rsidRP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r w:rsidR="00C50ACD" w:rsidRP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беседует с </w:t>
      </w:r>
      <w:r w:rsidR="00E04261" w:rsidRP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о</w:t>
      </w:r>
      <w:r w:rsidR="0010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чем отличается город от деревни, о</w:t>
      </w:r>
      <w:r w:rsidR="00E04261" w:rsidRP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</w:t>
      </w:r>
      <w:r w:rsidR="000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</w:t>
      </w:r>
      <w:r w:rsidR="0010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ACD" w:rsidRP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</w:t>
      </w:r>
      <w:r w:rsidR="000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загадки</w:t>
      </w:r>
      <w:r w:rsidR="00C50ACD" w:rsidRP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помогает сформ</w:t>
      </w:r>
      <w:r w:rsidR="00E04261" w:rsidRPr="00E042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улировать понятие «домашние животные»</w:t>
      </w:r>
      <w:r w:rsidR="00104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6CA" w:rsidRDefault="008906CA" w:rsidP="0010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B3D" w:rsidRPr="00C52709" w:rsidRDefault="00474E62" w:rsidP="0010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60960</wp:posOffset>
            </wp:positionV>
            <wp:extent cx="2362200" cy="1733550"/>
            <wp:effectExtent l="76200" t="38100" r="285750" b="228600"/>
            <wp:wrapSquare wrapText="bothSides"/>
            <wp:docPr id="5" name="Рисунок 5" descr="hello_html_514f8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14f8e8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0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4B3D" w:rsidRPr="00C5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«Огород»</w:t>
      </w:r>
      <w:r w:rsidR="00A1591E" w:rsidRPr="00A1591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t xml:space="preserve"> </w:t>
      </w:r>
    </w:p>
    <w:p w:rsidR="00104B3D" w:rsidRPr="00837121" w:rsidRDefault="00104B3D" w:rsidP="00104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мини-грядки с овощными культурами (кабачки, огурцы, помидоры, капуста, лук, салат и др.) наблюдают за их ростом и развитием, приобретают практические навыки ухода за растениями (полив, прополка, рыхление, сбор урожая)</w:t>
      </w:r>
      <w:proofErr w:type="gramEnd"/>
    </w:p>
    <w:p w:rsidR="00104B3D" w:rsidRDefault="00104B3D" w:rsidP="00104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беседует с детьми об овощных культурах и растениях огорода, предлагает отгадать загадки о них, рассказывает о том, как человек ухаживает за растениями, инструментах, необходимых для этого; помогает сделать выводы о взаимосвязи</w:t>
      </w:r>
      <w:r w:rsidRPr="0020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растений и динамики их развития с благоприятными или неблагоприятными условиями.</w:t>
      </w:r>
    </w:p>
    <w:p w:rsidR="00104B3D" w:rsidRPr="00DF6D08" w:rsidRDefault="008906CA" w:rsidP="0010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4076065</wp:posOffset>
            </wp:positionH>
            <wp:positionV relativeFrom="margin">
              <wp:posOffset>4194810</wp:posOffset>
            </wp:positionV>
            <wp:extent cx="2066925" cy="2190750"/>
            <wp:effectExtent l="171450" t="133350" r="371475" b="304800"/>
            <wp:wrapSquare wrapText="bothSides"/>
            <wp:docPr id="4" name="Рисунок 8" descr="hello_html_438151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38151ef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692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7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8B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Метеоплощадк</w:t>
      </w:r>
      <w:proofErr w:type="gramStart"/>
      <w:r w:rsidR="008B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04B3D" w:rsidRPr="00DF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proofErr w:type="gramEnd"/>
      <w:r w:rsidR="00104B3D" w:rsidRPr="00DF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04B3D"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созданный участок с целью обучения детей элементарному прогнозированию состояния погоды. Необходимо оборудовать площадку необходимыми предметами и приборами: барометром (прибор для</w:t>
      </w:r>
      <w:r w:rsidR="00DF6D08" w:rsidRPr="00DF6D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4B3D"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измерения атмосферного давления, изменение которого предвещает перемену погоды); термометром (прибор для измерения температуры воздуха); комплексом для наблюдений за ветром (флюгер, ветряной рукав – приборы для определения направления и силы ветра; воздушные змеи, ветровые бабочки и другие летающие игрушки – крупные, яркие, бумажные фигурки, которые подвешиваются на открытых местах территории для наблюдений за ветром).</w:t>
      </w:r>
    </w:p>
    <w:p w:rsidR="00104B3D" w:rsidRPr="00DF6D08" w:rsidRDefault="00104B3D" w:rsidP="0010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метеоплощадки помогает систематизировать представления дошкольников о сезонных явлениях в неживой природе, устанавливать </w:t>
      </w:r>
      <w:proofErr w:type="spellStart"/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следственные связи в окружающей среде. Ведение дневников наблюдений за ветром даёт возможность сравнивать изменения состояния почвы, воздуха, осадков, положение солнца и долготы дня в разные сезоны. У детей формируются представления об организации труда в природе, в зависимости от прогноза погоды, умения прогнозировать состояние погоды и сравнивать собственные предположения с метеопрогнозами синоптиков края, народными приметами.</w:t>
      </w:r>
    </w:p>
    <w:p w:rsidR="00104B3D" w:rsidRPr="00DF6D08" w:rsidRDefault="00104B3D" w:rsidP="0010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«Метеостанция» – площадка для организации, наблюдений и изучения явлений природы (осадки, направление ветра). При наблюдении за природными явлениями (например, движением облаков, поведением животных, состоянием растений.)</w:t>
      </w:r>
    </w:p>
    <w:p w:rsidR="00104B3D" w:rsidRPr="008906CA" w:rsidRDefault="00104B3D" w:rsidP="00890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 пользовании простых приборов для определения погоды у ребенка развивается наблюдательность, умение делать выводы, обобщать, – все это необходимо для общего развития ребенка. Метеостанция с размещенным на ней специальным оборудованием, предназначена для обучения детей элементарному прогнозированию состояния погоды.</w:t>
      </w:r>
    </w:p>
    <w:p w:rsidR="008B3B1B" w:rsidRPr="008B3B1B" w:rsidRDefault="008B3B1B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B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«Яблоня», «Фундук», «Ясень» </w:t>
      </w:r>
      <w:bookmarkStart w:id="0" w:name="_GoBack"/>
      <w:bookmarkEnd w:id="0"/>
    </w:p>
    <w:p w:rsidR="008B3B1B" w:rsidRPr="008B3B1B" w:rsidRDefault="00613F7D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371C7D7" wp14:editId="5F0C591F">
            <wp:simplePos x="0" y="0"/>
            <wp:positionH relativeFrom="margin">
              <wp:posOffset>4361815</wp:posOffset>
            </wp:positionH>
            <wp:positionV relativeFrom="margin">
              <wp:posOffset>1280160</wp:posOffset>
            </wp:positionV>
            <wp:extent cx="1743075" cy="1704975"/>
            <wp:effectExtent l="0" t="0" r="0" b="0"/>
            <wp:wrapSquare wrapText="bothSides"/>
            <wp:docPr id="1" name="Рисунок 1" descr="C:\Users\Администратop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op\Desktop\s1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B1B" w:rsidRPr="008B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для наблюдений:</w:t>
      </w:r>
      <w:r w:rsidR="008B3B1B"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3B1B" w:rsidRPr="008B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Яблоня, Фундук, Ясень</w:t>
      </w:r>
      <w:r w:rsidR="008B3B1B"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B1B" w:rsidRPr="008B3B1B" w:rsidRDefault="008B3B1B" w:rsidP="00613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="00613F7D" w:rsidRPr="00613F7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3B1B" w:rsidRPr="008B3B1B" w:rsidRDefault="008B3B1B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познавательную активность детей в процессе формирования представлений о деревьях.</w:t>
      </w:r>
    </w:p>
    <w:p w:rsidR="008B3B1B" w:rsidRPr="008B3B1B" w:rsidRDefault="008B3B1B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представления о значении деревьев в жизни человека.</w:t>
      </w:r>
      <w:r w:rsidR="008906CA" w:rsidRPr="008906CA">
        <w:rPr>
          <w:noProof/>
          <w:lang w:eastAsia="ru-RU"/>
        </w:rPr>
        <w:t xml:space="preserve"> </w:t>
      </w:r>
    </w:p>
    <w:p w:rsidR="008B3B1B" w:rsidRPr="008B3B1B" w:rsidRDefault="008B3B1B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деревьям и заботу о них.</w:t>
      </w:r>
    </w:p>
    <w:p w:rsidR="008B3B1B" w:rsidRPr="008B3B1B" w:rsidRDefault="008B3B1B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организации работы с детьми:</w:t>
      </w:r>
    </w:p>
    <w:p w:rsidR="008B3B1B" w:rsidRPr="008B3B1B" w:rsidRDefault="008B3B1B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и наблюдение за деревьями в разные времена года.</w:t>
      </w:r>
    </w:p>
    <w:p w:rsidR="008B3B1B" w:rsidRPr="008B3B1B" w:rsidRDefault="008B3B1B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их между собой - ствол, ветки, листья, кора, цветы, плоды, семена и др.</w:t>
      </w:r>
      <w:proofErr w:type="gramEnd"/>
    </w:p>
    <w:p w:rsidR="008B3B1B" w:rsidRPr="008B3B1B" w:rsidRDefault="008B3B1B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Забота человека о деревьях.</w:t>
      </w:r>
    </w:p>
    <w:p w:rsidR="008B3B1B" w:rsidRPr="008B3B1B" w:rsidRDefault="008B3B1B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луп для наблюдений.</w:t>
      </w:r>
    </w:p>
    <w:p w:rsidR="008B3B1B" w:rsidRPr="008B3B1B" w:rsidRDefault="008B3B1B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Проведение исследований: измерение толщины деревьев, рисование.</w:t>
      </w:r>
    </w:p>
    <w:p w:rsidR="008B3B1B" w:rsidRPr="008B3B1B" w:rsidRDefault="008B3B1B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Связь с животными и насекомыми.</w:t>
      </w:r>
    </w:p>
    <w:p w:rsidR="008B3B1B" w:rsidRPr="008B3B1B" w:rsidRDefault="008B3B1B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детьми:</w:t>
      </w:r>
      <w:r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"Мы деревца", "Подари дереву подарок", "С какого дерева листок", "К названному дереву беги", "Следопыты", "Кто с кем дружит" и т.д.</w:t>
      </w:r>
    </w:p>
    <w:p w:rsidR="008B3B1B" w:rsidRPr="008B3B1B" w:rsidRDefault="008B3B1B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детям:</w:t>
      </w:r>
      <w:r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"Нарисуй любимое дерево", "Собери семена и листья", "Сочини сказку о дереве", "Нарисуй любимое дерево в разные времена года", "Сделай книжку-малышку", "Придумай имя" и т.д.</w:t>
      </w:r>
    </w:p>
    <w:p w:rsidR="00474E62" w:rsidRDefault="00474E62" w:rsidP="008B3B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B3B1B" w:rsidRPr="008B3B1B" w:rsidRDefault="00474E62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</w:t>
      </w:r>
      <w:r w:rsidR="008B3B1B" w:rsidRPr="00474E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8B3B1B" w:rsidRPr="008B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Министадион»</w:t>
      </w:r>
    </w:p>
    <w:p w:rsidR="008B3B1B" w:rsidRPr="008B3B1B" w:rsidRDefault="00687419" w:rsidP="00890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66040</wp:posOffset>
            </wp:positionH>
            <wp:positionV relativeFrom="margin">
              <wp:posOffset>6004560</wp:posOffset>
            </wp:positionV>
            <wp:extent cx="1895475" cy="1543050"/>
            <wp:effectExtent l="114300" t="114300" r="314325" b="266700"/>
            <wp:wrapSquare wrapText="bothSides"/>
            <wp:docPr id="28" name="Рисунок 24" descr="F:\картинки\клипарт\7a7cdf15d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F:\картинки\клипарт\7a7cdf15de51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3B1B"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площадка для физического развития и оздоровления детей.</w:t>
      </w:r>
      <w:r w:rsidRPr="00687419">
        <w:rPr>
          <w:noProof/>
          <w:lang w:eastAsia="ru-RU"/>
        </w:rPr>
        <w:t xml:space="preserve"> </w:t>
      </w:r>
    </w:p>
    <w:p w:rsidR="008B3B1B" w:rsidRPr="008B3B1B" w:rsidRDefault="008B3B1B" w:rsidP="00890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B3B1B" w:rsidRPr="008B3B1B" w:rsidRDefault="008B3B1B" w:rsidP="00890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первичные ценностные представления о здоровье и здоровом образе жизни, о человеческом организме, влиянии на него солнечного света, воздуха, воды, движения.</w:t>
      </w:r>
    </w:p>
    <w:p w:rsidR="00104B3D" w:rsidRDefault="008B3B1B" w:rsidP="0089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основных движений и двигательной активности детей.</w:t>
      </w:r>
    </w:p>
    <w:p w:rsidR="00474E62" w:rsidRDefault="00474E62" w:rsidP="0047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3933190</wp:posOffset>
            </wp:positionH>
            <wp:positionV relativeFrom="margin">
              <wp:posOffset>7928610</wp:posOffset>
            </wp:positionV>
            <wp:extent cx="2247900" cy="1314450"/>
            <wp:effectExtent l="19050" t="0" r="0" b="0"/>
            <wp:wrapSquare wrapText="bothSides"/>
            <wp:docPr id="19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" name="Рисунок 11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3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3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7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E62" w:rsidRPr="00FF55F3" w:rsidRDefault="00474E62" w:rsidP="0047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рассматривают искусственный водоем с водными растениями, насекомыми, улитками, живущими в воде, альпийскую горку с разными </w:t>
      </w:r>
      <w:r w:rsidRPr="00FF5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видами растений, фигурки лягушки, цапли, уток, наблюдают за изменениями живых объектов природы, отгадывают загадки, связанные с прудом и его обитателями.</w:t>
      </w:r>
    </w:p>
    <w:p w:rsidR="00474E62" w:rsidRDefault="00474E62" w:rsidP="0047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используя иллюстративный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беседует с детьми об обитателях пруда (растения, животные, насекомые).</w:t>
      </w:r>
    </w:p>
    <w:p w:rsidR="00474E62" w:rsidRPr="008B3B1B" w:rsidRDefault="00474E62" w:rsidP="0089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1B" w:rsidRPr="008B3B1B" w:rsidRDefault="00474E62" w:rsidP="008B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</w:t>
      </w:r>
      <w:r w:rsidR="008B3B1B" w:rsidRPr="008B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«Полянка отдыха»</w:t>
      </w:r>
    </w:p>
    <w:p w:rsidR="00104B3D" w:rsidRPr="00474E62" w:rsidRDefault="00687419" w:rsidP="00474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4161790</wp:posOffset>
            </wp:positionH>
            <wp:positionV relativeFrom="margin">
              <wp:posOffset>2366010</wp:posOffset>
            </wp:positionV>
            <wp:extent cx="1114425" cy="590550"/>
            <wp:effectExtent l="19050" t="0" r="9525" b="0"/>
            <wp:wrapSquare wrapText="bothSides"/>
            <wp:docPr id="24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Рисунок 21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5457190</wp:posOffset>
            </wp:positionH>
            <wp:positionV relativeFrom="margin">
              <wp:posOffset>2432685</wp:posOffset>
            </wp:positionV>
            <wp:extent cx="796925" cy="447675"/>
            <wp:effectExtent l="19050" t="0" r="3175" b="0"/>
            <wp:wrapSquare wrapText="bothSides"/>
            <wp:docPr id="25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" name="Рисунок 23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4761865</wp:posOffset>
            </wp:positionH>
            <wp:positionV relativeFrom="margin">
              <wp:posOffset>1613535</wp:posOffset>
            </wp:positionV>
            <wp:extent cx="1238250" cy="752475"/>
            <wp:effectExtent l="19050" t="0" r="0" b="0"/>
            <wp:wrapSquare wrapText="bothSides"/>
            <wp:docPr id="23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24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B1B"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маршрута педагог с детьми возвращаются на  «полянку старичка - </w:t>
      </w:r>
      <w:proofErr w:type="spellStart"/>
      <w:r w:rsidR="008B3B1B"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="008B3B1B"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где хозяин тропинки «спрашивает» детей о том, где они побывали, что нового узнали, благодарит за соблюдение правил поведения на тропинке, доброе и заботливое отношение к природе и «награждает» ребят различными призами </w:t>
      </w:r>
      <w:r w:rsidRPr="006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1B"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(конфеты, медали «Мы друзья природы», картинки для раскрашивания, книжки </w:t>
      </w:r>
      <w:proofErr w:type="gramStart"/>
      <w:r w:rsidR="008B3B1B"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="008B3B1B" w:rsidRPr="008B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алышки и др.)</w:t>
      </w:r>
    </w:p>
    <w:p w:rsidR="00104B3D" w:rsidRDefault="00104B3D" w:rsidP="00104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91E" w:rsidRPr="00A1591E" w:rsidRDefault="00A1591E" w:rsidP="00474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по реализации</w:t>
      </w:r>
    </w:p>
    <w:p w:rsidR="00A1591E" w:rsidRPr="00A1591E" w:rsidRDefault="00A1591E" w:rsidP="00474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экологической тропы: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наблюдения, беседы и экологические экскурсии на экологической тропе;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уроки доброты;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видеофильмов, презентаций, слайд шоу;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познавательное чтение;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 и викторины, КВН;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продуктивная деятельность, защита плакатов, проектов;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лаборатория (опыты и эксперименты);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инсценировки и театрализации;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 акции;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экологических ситуативных задач;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коллекционирование;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экологические, подвижные, дидактические, имитационные игры, игры-путешествия;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эколого-познавательные праздники и развлечения.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экологических карт;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 выставки и экспозиции;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 музеи.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 по работе с детьми на экологической тропинке детского сада: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прогулки для общения детей с природой ближайшего окружения и оздоровления детей на свежем воздухе;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использовать наблюдения за живой природой для развития сенсорных качеств каждого ребенка;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разными объектами живой природы и показать ее взаимосвязь с окружающим миром;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общение ребенка с природой безопасным для ребенка и самой природы;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чувства близости к природе и сопереживанию всему живому, заботы и бережного отношения к природе;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передавать свои впечатления от общения с природой в рисунках, поделках, рассказах и других творческих работах;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на тропинке наблюдения в разные времена года, игры, экскурсии, исследования, театрализованные занятия и другие виды деятельности.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 с родителями на экологической тропе: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КВН, викторина;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поделок, рисунков; 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субботники по благоустройству территории детского сада;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конкурсах;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совместных экологических развлечениях, досугах, праздниках;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фотовыставки;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экологической газеты;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книжек-малышек (сочиняем экологические сказки).</w:t>
      </w:r>
    </w:p>
    <w:p w:rsidR="00A1591E" w:rsidRDefault="00A1591E" w:rsidP="00A1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Оснащенная таким образом эколого-развивающая среда позволяет работать с целым коллективом детей, подгруппой или индивидуально. Она служит не только объектом и средством деятельности ребенка, но и предоставляет возможности для формирования познавательных интересов, социально-нравственных и эстетических чувств воспитанников.</w:t>
      </w:r>
    </w:p>
    <w:p w:rsid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Зубкова Н.М. Опыты и эксперименты для детей от 3до 7 лет. – М., 2007.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Журавлева Л.С. Солнечная тропинка – М, 2006.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С.Н., Комарова И.А. Сюжетные игры в экологическом воспитании дошкольников.– М., 2003.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Эколог в детском саду – М., 2003.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Почемучка. \ Под ред. Дитрих А., </w:t>
      </w:r>
      <w:proofErr w:type="spellStart"/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Юрмин</w:t>
      </w:r>
      <w:proofErr w:type="spellEnd"/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М., 1987.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Рыжова Н.А. Я и природа.– М., 1996.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Почемучки</w:t>
      </w:r>
      <w:proofErr w:type="gramStart"/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\ П</w:t>
      </w:r>
      <w:proofErr w:type="gramEnd"/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Кутузова С.М. – М., 2003.</w:t>
      </w:r>
    </w:p>
    <w:p w:rsidR="00A1591E" w:rsidRDefault="00A1591E" w:rsidP="00A1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91E" w:rsidRDefault="00A1591E" w:rsidP="00A1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91E" w:rsidRDefault="00A1591E" w:rsidP="00A1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91E" w:rsidRDefault="00A1591E" w:rsidP="00A1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91E" w:rsidRDefault="00A1591E" w:rsidP="00A1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E62" w:rsidRDefault="00474E62" w:rsidP="00A1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91E" w:rsidRDefault="00A1591E" w:rsidP="00A1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91E" w:rsidRPr="00613F7D" w:rsidRDefault="00A1591E" w:rsidP="00A15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Приложение</w:t>
      </w:r>
      <w:r w:rsidRPr="00613F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</w:t>
      </w:r>
    </w:p>
    <w:p w:rsidR="00A1591E" w:rsidRPr="00613F7D" w:rsidRDefault="00A1591E" w:rsidP="00A1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91E" w:rsidRPr="00A1591E" w:rsidRDefault="00A1591E" w:rsidP="00A1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организации охраны жизни и здоровья детей</w:t>
      </w:r>
    </w:p>
    <w:p w:rsidR="00A1591E" w:rsidRPr="00A1591E" w:rsidRDefault="00A1591E" w:rsidP="00A1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"Экологической тропе"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Общие требования безопасности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Pr="00A15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дошкольного учреждения обязан</w:t>
      </w: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1.1.1.Знать, что несет личную ответственность за сохранение жизни и здоровья детей.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1.1.2.Знать содержание инструкции по оказанию первой медицинской помощи и, при необходимости, уметь оказать такую помощь детям при ушибах, кровотечениях, отравлениях, вывихах, переломах, солнечных ударах до прибытия медицинского работника.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1.1.3.Строго соблюдать санитарные правила, утвержденные Минздравом России.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1.1.4.Находиться с детьми и не оставлять детей без присмотра.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Pr="00A15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Требования безопасности к оснащению территории</w:t>
      </w: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1.2.1.Оборудование, расположенное на территории "Экологической тропы" (малые игровые и архитектурные формы, пособия для экспериментальной и исследовательской деятельности, физкультурные пособия и др.), должно быть в исправном состоянии: без острых выступов, углов, гвоздей, шероховатостей и выступающих болтов.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1.2.2.Лесенки и мостики должны быть устойчивы и иметь прочные рейки и перила, соответствовать санитарным требованиям.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безопасности перед выходом на "Экологическую тропу"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A15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Завхоз обязан</w:t>
      </w: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2.1.1.Ежедневно осматривать территорию "Экологической тропы", не допускать наличия на ней </w:t>
      </w:r>
      <w:proofErr w:type="spellStart"/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предметов: сломанных кустарников, сухостойных деревьев, металлических предметов, битого стекла и др.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2.1.2.Ежедневно проверять исправность и устойчивость оборудования, находящегося на "Экологической тропе", надежность крепления лестниц, горок, мостиков, безопасность водоемов, баллонов, пеньков.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2.1.3.Ежедневно менять воду в водоемах.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2.1.4.Ежедневно проверять наличие препаратов в медицинской аптечке.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Требования безопасности во время нахождения на "Экологической тропе"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Pr="00A15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дошкольного учреждения обязан</w:t>
      </w: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3.1.1.Обеспечить комфортные условия пребывания воспитанников на "Экологической тропе", исключающие психоэмоциональное напряжение, с использованием занимательного игрового и развивающего оборудования и материалов.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3.1.2.Обеспечить в целях профилактики травматизма контроль и непосредственную страховку ребенка во время лазания, спрыгивания с возвышенности, спортивного оборудования.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3.1.3.Не допускать лазания воспитанников по ограждениям забора, перилам мостиков и деревьям.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3.2.Хождение воспитанниками босиком по траве, песку, гравию разрешается только после осмотра и подтверждения безопасного состояния территории.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3.3.Проведение игр с песком допускается только при условии ежедневной перекопки и ошпаривания песка кипятком.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3.4.Во избежание перегрева в жаркое время года дети должны носить легкие головные уборы.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Требования безопасности в чрезвычайных ситуациях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Pr="00A15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дошкольного учреждения обязан</w:t>
      </w: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4.1.1.При возникновении чрезвычайной ситуации организовать эвакуацию воспитанников с территории "Экологической тропы" в безопасное место. Сообщить о случившемся руководителю учреждения.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4.1.2.При получении воспитанником травмы оказать ему первую медицинскую помощь до прибытия медицинского работника.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Требования безопасности по выходу с территории "Экологической тропы"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Pr="00A15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дошкольного учреждения обязан</w:t>
      </w: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5.1.1.Организовать гигиенические процедуры воспитанников.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5.1.2.В случае необходимости организовать очистку одежды от грязи и песка.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_____________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 20__ г.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инструкцией </w:t>
      </w:r>
      <w:proofErr w:type="gramStart"/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91E" w:rsidRPr="00A1591E" w:rsidRDefault="00A1591E" w:rsidP="00A1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91E" w:rsidRPr="00A1591E" w:rsidRDefault="00A1591E" w:rsidP="00A15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1591E" w:rsidRPr="00A1591E" w:rsidSect="0074371A">
      <w:pgSz w:w="11906" w:h="16838"/>
      <w:pgMar w:top="1134" w:right="850" w:bottom="1134" w:left="1276" w:header="708" w:footer="708" w:gutter="0"/>
      <w:pgBorders w:display="firstPage" w:offsetFrom="page">
        <w:top w:val="thinThickMediumGap" w:sz="24" w:space="24" w:color="00B050"/>
        <w:left w:val="thinThick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FE" w:rsidRDefault="00407FFE" w:rsidP="000B0D62">
      <w:pPr>
        <w:spacing w:after="0" w:line="240" w:lineRule="auto"/>
      </w:pPr>
      <w:r>
        <w:separator/>
      </w:r>
    </w:p>
  </w:endnote>
  <w:endnote w:type="continuationSeparator" w:id="0">
    <w:p w:rsidR="00407FFE" w:rsidRDefault="00407FFE" w:rsidP="000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FE" w:rsidRDefault="00407FFE" w:rsidP="000B0D62">
      <w:pPr>
        <w:spacing w:after="0" w:line="240" w:lineRule="auto"/>
      </w:pPr>
      <w:r>
        <w:separator/>
      </w:r>
    </w:p>
  </w:footnote>
  <w:footnote w:type="continuationSeparator" w:id="0">
    <w:p w:rsidR="00407FFE" w:rsidRDefault="00407FFE" w:rsidP="000B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DF6"/>
    <w:multiLevelType w:val="hybridMultilevel"/>
    <w:tmpl w:val="B52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204E"/>
    <w:multiLevelType w:val="hybridMultilevel"/>
    <w:tmpl w:val="B63EED96"/>
    <w:lvl w:ilvl="0" w:tplc="25B0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4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0E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2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4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2F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8C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E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EC3DF0"/>
    <w:multiLevelType w:val="hybridMultilevel"/>
    <w:tmpl w:val="D1428B38"/>
    <w:lvl w:ilvl="0" w:tplc="7F101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0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0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E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2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0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8C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C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0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0A1041"/>
    <w:multiLevelType w:val="multilevel"/>
    <w:tmpl w:val="E6E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D66"/>
    <w:rsid w:val="0000215C"/>
    <w:rsid w:val="00016D66"/>
    <w:rsid w:val="00017340"/>
    <w:rsid w:val="000250BD"/>
    <w:rsid w:val="000426A9"/>
    <w:rsid w:val="0005766E"/>
    <w:rsid w:val="00077F7C"/>
    <w:rsid w:val="000B0D62"/>
    <w:rsid w:val="000C1A12"/>
    <w:rsid w:val="000C7059"/>
    <w:rsid w:val="000E0198"/>
    <w:rsid w:val="00104B3D"/>
    <w:rsid w:val="00107889"/>
    <w:rsid w:val="00117E90"/>
    <w:rsid w:val="001E156A"/>
    <w:rsid w:val="00204C54"/>
    <w:rsid w:val="002112F0"/>
    <w:rsid w:val="00251EA5"/>
    <w:rsid w:val="00284F26"/>
    <w:rsid w:val="002900F3"/>
    <w:rsid w:val="002B6FD1"/>
    <w:rsid w:val="002C5C9D"/>
    <w:rsid w:val="002F6049"/>
    <w:rsid w:val="002F6169"/>
    <w:rsid w:val="0030668F"/>
    <w:rsid w:val="0032451A"/>
    <w:rsid w:val="00357B4E"/>
    <w:rsid w:val="00376A4D"/>
    <w:rsid w:val="00390914"/>
    <w:rsid w:val="00393A81"/>
    <w:rsid w:val="003966C4"/>
    <w:rsid w:val="003B7869"/>
    <w:rsid w:val="003E2BDE"/>
    <w:rsid w:val="00407FFE"/>
    <w:rsid w:val="0041288A"/>
    <w:rsid w:val="004554B4"/>
    <w:rsid w:val="0047360B"/>
    <w:rsid w:val="00474E62"/>
    <w:rsid w:val="00480153"/>
    <w:rsid w:val="00496B62"/>
    <w:rsid w:val="004C29C1"/>
    <w:rsid w:val="004D504D"/>
    <w:rsid w:val="004E4DF2"/>
    <w:rsid w:val="00523FD5"/>
    <w:rsid w:val="00527D47"/>
    <w:rsid w:val="005A2512"/>
    <w:rsid w:val="005B1294"/>
    <w:rsid w:val="005C13DD"/>
    <w:rsid w:val="0060496E"/>
    <w:rsid w:val="00606A52"/>
    <w:rsid w:val="006122F7"/>
    <w:rsid w:val="00613F7D"/>
    <w:rsid w:val="006465D4"/>
    <w:rsid w:val="006732D2"/>
    <w:rsid w:val="00681ACB"/>
    <w:rsid w:val="00687419"/>
    <w:rsid w:val="006A158C"/>
    <w:rsid w:val="006A17ED"/>
    <w:rsid w:val="006B7088"/>
    <w:rsid w:val="006F37F8"/>
    <w:rsid w:val="007074C5"/>
    <w:rsid w:val="00717310"/>
    <w:rsid w:val="0074371A"/>
    <w:rsid w:val="007603CC"/>
    <w:rsid w:val="00781D0B"/>
    <w:rsid w:val="0079628C"/>
    <w:rsid w:val="007B453E"/>
    <w:rsid w:val="007C30FE"/>
    <w:rsid w:val="007D371A"/>
    <w:rsid w:val="007D549F"/>
    <w:rsid w:val="007E6F5A"/>
    <w:rsid w:val="00805525"/>
    <w:rsid w:val="00837121"/>
    <w:rsid w:val="008906CA"/>
    <w:rsid w:val="008B3B1B"/>
    <w:rsid w:val="008F7E33"/>
    <w:rsid w:val="009056D7"/>
    <w:rsid w:val="00971373"/>
    <w:rsid w:val="00984D31"/>
    <w:rsid w:val="00993B91"/>
    <w:rsid w:val="009A1A83"/>
    <w:rsid w:val="009B1653"/>
    <w:rsid w:val="009B5BA8"/>
    <w:rsid w:val="009C286D"/>
    <w:rsid w:val="009F6559"/>
    <w:rsid w:val="00A1591E"/>
    <w:rsid w:val="00A23C2C"/>
    <w:rsid w:val="00A507D0"/>
    <w:rsid w:val="00A52545"/>
    <w:rsid w:val="00A719E1"/>
    <w:rsid w:val="00AB0E9A"/>
    <w:rsid w:val="00AD39A0"/>
    <w:rsid w:val="00AE2E34"/>
    <w:rsid w:val="00AE4AC9"/>
    <w:rsid w:val="00B04464"/>
    <w:rsid w:val="00B11422"/>
    <w:rsid w:val="00B14541"/>
    <w:rsid w:val="00B33922"/>
    <w:rsid w:val="00B5021C"/>
    <w:rsid w:val="00B5229B"/>
    <w:rsid w:val="00B62EEA"/>
    <w:rsid w:val="00B91F42"/>
    <w:rsid w:val="00BC0565"/>
    <w:rsid w:val="00C10CA7"/>
    <w:rsid w:val="00C50ACD"/>
    <w:rsid w:val="00C52709"/>
    <w:rsid w:val="00C5390E"/>
    <w:rsid w:val="00C80557"/>
    <w:rsid w:val="00C9351A"/>
    <w:rsid w:val="00C97C5C"/>
    <w:rsid w:val="00D01B27"/>
    <w:rsid w:val="00D0453E"/>
    <w:rsid w:val="00D27322"/>
    <w:rsid w:val="00D30298"/>
    <w:rsid w:val="00D33957"/>
    <w:rsid w:val="00D562B7"/>
    <w:rsid w:val="00D811DE"/>
    <w:rsid w:val="00DB1A60"/>
    <w:rsid w:val="00DB69C4"/>
    <w:rsid w:val="00DF6D08"/>
    <w:rsid w:val="00E04261"/>
    <w:rsid w:val="00E210B0"/>
    <w:rsid w:val="00E23D77"/>
    <w:rsid w:val="00E42711"/>
    <w:rsid w:val="00E52DC9"/>
    <w:rsid w:val="00E55C11"/>
    <w:rsid w:val="00EE456A"/>
    <w:rsid w:val="00EE6E23"/>
    <w:rsid w:val="00F44D5A"/>
    <w:rsid w:val="00F637F0"/>
    <w:rsid w:val="00FB42E6"/>
    <w:rsid w:val="00FE596E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A0"/>
    <w:pPr>
      <w:ind w:left="720"/>
      <w:contextualSpacing/>
    </w:pPr>
  </w:style>
  <w:style w:type="character" w:styleId="a4">
    <w:name w:val="Strong"/>
    <w:basedOn w:val="a0"/>
    <w:uiPriority w:val="22"/>
    <w:qFormat/>
    <w:rsid w:val="00D0453E"/>
    <w:rPr>
      <w:b/>
      <w:bCs/>
    </w:rPr>
  </w:style>
  <w:style w:type="paragraph" w:styleId="a5">
    <w:name w:val="header"/>
    <w:basedOn w:val="a"/>
    <w:link w:val="a6"/>
    <w:uiPriority w:val="99"/>
    <w:unhideWhenUsed/>
    <w:rsid w:val="0047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60B"/>
  </w:style>
  <w:style w:type="paragraph" w:styleId="a7">
    <w:name w:val="footer"/>
    <w:basedOn w:val="a"/>
    <w:link w:val="a8"/>
    <w:uiPriority w:val="99"/>
    <w:unhideWhenUsed/>
    <w:rsid w:val="000B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D62"/>
  </w:style>
  <w:style w:type="paragraph" w:styleId="a9">
    <w:name w:val="Balloon Text"/>
    <w:basedOn w:val="a"/>
    <w:link w:val="aa"/>
    <w:uiPriority w:val="99"/>
    <w:semiHidden/>
    <w:unhideWhenUsed/>
    <w:rsid w:val="0032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Администратop</cp:lastModifiedBy>
  <cp:revision>11</cp:revision>
  <cp:lastPrinted>2019-05-15T09:14:00Z</cp:lastPrinted>
  <dcterms:created xsi:type="dcterms:W3CDTF">2015-06-13T12:21:00Z</dcterms:created>
  <dcterms:modified xsi:type="dcterms:W3CDTF">2019-05-15T09:17:00Z</dcterms:modified>
</cp:coreProperties>
</file>